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5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161925</wp:posOffset>
                  </wp:positionV>
                  <wp:extent cx="2395220" cy="2943225"/>
                  <wp:effectExtent l="19050" t="0" r="5080" b="0"/>
                  <wp:wrapNone/>
                  <wp:docPr id="1" name="Рисунок 1" descr="F:\Не удолять\Документация\Документация\Символіка ізюмської гімназії № 3\герб 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F:\Не удолять\Документация\Документация\Символіка ізюмської гімназії № 3\герб 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22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>
            <w:pPr>
              <w:spacing w:after="0" w:line="240" w:lineRule="auto"/>
              <w:ind w:left="1452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Відповідно до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лану роботи</w:t>
            </w:r>
          </w:p>
          <w:p>
            <w:pPr>
              <w:spacing w:after="0" w:line="240" w:lineRule="auto"/>
              <w:ind w:left="1452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Ізюмської гімназії №3 </w:t>
            </w:r>
          </w:p>
          <w:p>
            <w:pPr>
              <w:spacing w:after="0" w:line="240" w:lineRule="auto"/>
              <w:ind w:left="1452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Ізюмської міської ради</w:t>
            </w:r>
          </w:p>
          <w:p>
            <w:pPr>
              <w:spacing w:after="0" w:line="240" w:lineRule="auto"/>
              <w:ind w:left="1452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Харківської області</w:t>
            </w:r>
          </w:p>
          <w:p>
            <w:pPr>
              <w:spacing w:after="0" w:line="240" w:lineRule="auto"/>
              <w:ind w:left="1452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на 2020/2021 навчальний рік,</w:t>
            </w:r>
          </w:p>
          <w:p>
            <w:pPr>
              <w:spacing w:after="0" w:line="240" w:lineRule="auto"/>
              <w:ind w:left="1452" w:right="14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затверджений на засіданні педагогічної ради</w:t>
            </w:r>
          </w:p>
          <w:p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протокол №1 від 31.08.2020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7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tabs>
          <w:tab w:val="left" w:pos="7740"/>
        </w:tabs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6"/>
          <w:lang w:val="uk-UA"/>
        </w:rPr>
        <w:t xml:space="preserve">Проєкт волонтерського загону «Крок за кроком» </w:t>
      </w:r>
    </w:p>
    <w:p>
      <w:pPr>
        <w:tabs>
          <w:tab w:val="left" w:pos="7740"/>
        </w:tabs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6"/>
          <w:lang w:val="uk-UA"/>
        </w:rPr>
        <w:t>Ізюмської гімназії №3 Ізюмської міської ради Харківської області</w:t>
      </w:r>
    </w:p>
    <w:p>
      <w:pPr>
        <w:tabs>
          <w:tab w:val="left" w:pos="7740"/>
        </w:tabs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6"/>
          <w:lang w:val="uk-UA"/>
        </w:rPr>
        <w:t>«Територія добра»</w:t>
      </w:r>
    </w:p>
    <w:p>
      <w:pPr>
        <w:tabs>
          <w:tab w:val="left" w:pos="774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>
      <w:pPr>
        <w:tabs>
          <w:tab w:val="left" w:pos="774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>
      <w:pPr>
        <w:tabs>
          <w:tab w:val="left" w:pos="774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>
      <w:pPr>
        <w:tabs>
          <w:tab w:val="left" w:pos="7740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>
      <w:pPr>
        <w:tabs>
          <w:tab w:val="left" w:pos="7740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>
      <w:pPr>
        <w:tabs>
          <w:tab w:val="left" w:pos="7740"/>
        </w:tabs>
        <w:jc w:val="center"/>
        <w:rPr>
          <w:rFonts w:ascii="Times New Roman" w:hAnsi="Times New Roman" w:cs="Times New Roman"/>
          <w:b/>
          <w:sz w:val="28"/>
          <w:szCs w:val="36"/>
          <w:lang w:val="uk-UA"/>
        </w:rPr>
      </w:pPr>
    </w:p>
    <w:p>
      <w:pPr>
        <w:tabs>
          <w:tab w:val="left" w:pos="7740"/>
        </w:tabs>
        <w:jc w:val="center"/>
        <w:rPr>
          <w:rFonts w:ascii="Times New Roman" w:hAnsi="Times New Roman" w:cs="Times New Roman"/>
          <w:b/>
          <w:sz w:val="28"/>
          <w:szCs w:val="36"/>
          <w:lang w:val="uk-UA"/>
        </w:rPr>
      </w:pPr>
    </w:p>
    <w:p>
      <w:pPr>
        <w:tabs>
          <w:tab w:val="left" w:pos="7740"/>
        </w:tabs>
        <w:jc w:val="center"/>
        <w:rPr>
          <w:rFonts w:ascii="Times New Roman" w:hAnsi="Times New Roman" w:cs="Times New Roman"/>
          <w:b/>
          <w:sz w:val="28"/>
          <w:szCs w:val="36"/>
          <w:lang w:val="uk-UA"/>
        </w:rPr>
      </w:pPr>
    </w:p>
    <w:p>
      <w:pPr>
        <w:tabs>
          <w:tab w:val="left" w:pos="7740"/>
        </w:tabs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Ізюм 2020</w:t>
      </w:r>
    </w:p>
    <w:tbl>
      <w:tblPr>
        <w:tblStyle w:val="4"/>
        <w:tblpPr w:leftFromText="180" w:rightFromText="180" w:bottomFromText="200" w:vertAnchor="page" w:horzAnchor="margin" w:tblpXSpec="center" w:tblpY="976"/>
        <w:tblW w:w="9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422"/>
        <w:gridCol w:w="1608"/>
        <w:gridCol w:w="3825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учасників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9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Організаційно-просвітницька діяльність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ind w:left="3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Затвердження плану роботи загону «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Милосердя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» на 20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20/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н.р.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розподіл обов`язків між членами загону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>
            <w:pPr>
              <w:pStyle w:val="6"/>
              <w:numPr>
                <w:ilvl w:val="0"/>
                <w:numId w:val="1"/>
              </w:numPr>
              <w:ind w:left="9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волонтерського загону з представниками учнівського самоврядування класів.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5"/>
                <w:tab w:val="center" w:pos="479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Жовтень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«Подаруй солдату свято»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Виготовлення оберегів для воїнів-захисників.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«Допомогти так просто! Головне – щиро цього захотіти!»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13.10.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допомоги для погорільців на Луганщині.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«Подарунок воїну-захиснику»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воїнів-захисників з Днем захисника України.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Листопад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опоможемо разом»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теплих речей для сімей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Ізюмської громади, які опинилися у складних життєвих обставинах.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Волонтерська акція старшокласників «Спільними зусиллями», приурочена до Міжнародного Дня волонтера.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 про роботу волонтерського загону «Крок за кроком» у I семестрі 2020/2021 н.р.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</w:rPr>
              <w:t xml:space="preserve">кція милосердя «Вдячні нащадки пам’ятають» 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31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</w:rPr>
              <w:t>ітання людей похилого віку з річницею визволення міста Ізюм від нацистських загарбників, які були свідками подій Другої світової війни</w:t>
            </w:r>
            <w:r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  <w:lang w:val="uk-UA"/>
              </w:rPr>
              <w:t xml:space="preserve">Акція </w:t>
            </w:r>
            <w:r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  <w:lang w:val="uk-UA"/>
              </w:rPr>
              <w:t>Ангели пам’яті</w:t>
            </w:r>
            <w:r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19.02.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31"/>
              <w:jc w:val="both"/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  <w:lang w:val="uk-UA"/>
              </w:rPr>
              <w:t>Ушанування Героїв Небесної Сотні.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Акція «Допомогти так легко»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Фотозвіт, випуск листівок про роботу волонтерського загону «Крок за кроком».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Анкетування здобувачів освіти гімназії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29.03.-31.03.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Анкетування здобувачів освіти гімназії щодо готовності займатися волонтерською діяльністю.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9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Акція «Пасхальний кошик захиснику»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воїнів-захисників з пасхальними святами, співпраця з волонтерами.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Проєкт «Добра справа»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рою Ізюмської гімназії №3 у міському етапі військово-патріотичної гри «Сокіл (Джура)» та презентація доброї справи.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Акція</w:t>
            </w:r>
            <w:r>
              <w:rPr>
                <w:rFonts w:hint="default"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«Ми</w:t>
            </w:r>
            <w:r>
              <w:rPr>
                <w:rFonts w:hint="default" w:ascii="Times New Roman" w:hAnsi="Times New Roman" w:cs="Times New Roman"/>
                <w:sz w:val="28"/>
                <w:szCs w:val="32"/>
                <w:lang w:val="uk-UA"/>
              </w:rPr>
              <w:t xml:space="preserve"> пам’ятаємо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»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07.05.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</w:rPr>
              <w:t xml:space="preserve">ітання людей похилого віку з </w:t>
            </w:r>
            <w:r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  <w:lang w:val="uk-UA"/>
              </w:rPr>
              <w:t>Днем Перемогои над нацизмом у Другій світовій війні.</w:t>
            </w:r>
            <w:r>
              <w:rPr>
                <w:rFonts w:ascii="Arial" w:hAnsi="Arial" w:eastAsia="SimSun" w:cs="Arial"/>
                <w:i w:val="0"/>
                <w:iCs w:val="0"/>
                <w:caps w:val="0"/>
                <w:color w:val="1A0DAB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ascii="Arial" w:hAnsi="Arial" w:eastAsia="SimSun" w:cs="Arial"/>
                <w:i w:val="0"/>
                <w:iCs w:val="0"/>
                <w:caps w:val="0"/>
                <w:color w:val="1A0DAB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instrText xml:space="preserve"> HYPERLINK "https://www.google.com/url?sa=t&amp;rct=j&amp;q=&amp;esrc=s&amp;source=web&amp;cd=&amp;ved=2ahUKEwiL_dC_s_DuAhXnkYsKHYm4DcIQFjABegQIBxAC&amp;url=https://uk.wikipedia.org/wiki/%D0%94%D0%B5%D0%BD%D1%8C_%D0%BF%D0%B5%D1%80%D0%B5%D0%BC%D0%BE%D0%B3%D0%B8_%D0%BD%D0%B0%D0%B4_%D0%BD%D0%B0%D1%86%D0%B8%D0%B7%D0%BC%D0%BE%D0%BC_%D1%83_%D0%94%D1%80%D1%83%D0%B3%D1%96%D0%B9_%D1%81%D0%B2%D1%96%D1%82%D0%BE%D0%B2%D1%96%D0%B9_%D0%B2%D1%96%D0%B9%D0%BD%D1%96&amp;usg=AOvVaw0BhWd3ySNdp6MMsRI_RsY2" </w:instrText>
            </w:r>
            <w:r>
              <w:rPr>
                <w:rFonts w:ascii="Arial" w:hAnsi="Arial" w:eastAsia="SimSun" w:cs="Arial"/>
                <w:i w:val="0"/>
                <w:iCs w:val="0"/>
                <w:caps w:val="0"/>
                <w:color w:val="1A0DAB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fldChar w:fldCharType="separate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1A0DAB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688</w:t>
            </w:r>
          </w:p>
        </w:tc>
      </w:tr>
    </w:tbl>
    <w:p>
      <w:pPr>
        <w:tabs>
          <w:tab w:val="left" w:pos="774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>
      <w:pgSz w:w="11906" w:h="16838"/>
      <w:pgMar w:top="720" w:right="720" w:bottom="720" w:left="720" w:header="708" w:footer="708" w:gutter="0"/>
      <w:pgBorders w:offsetFrom="page">
        <w:top w:val="threeDEngrave" w:color="auto" w:sz="24" w:space="24"/>
        <w:left w:val="threeDEngrave" w:color="auto" w:sz="24" w:space="24"/>
        <w:bottom w:val="threeDEmboss" w:color="auto" w:sz="24" w:space="24"/>
        <w:right w:val="threeDEmboss" w:color="auto" w:sz="2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03EF0"/>
    <w:multiLevelType w:val="multilevel"/>
    <w:tmpl w:val="1EE03EF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5822C2"/>
    <w:rsid w:val="000665CE"/>
    <w:rsid w:val="000811F1"/>
    <w:rsid w:val="000D6152"/>
    <w:rsid w:val="001124E2"/>
    <w:rsid w:val="0016671A"/>
    <w:rsid w:val="001E6C63"/>
    <w:rsid w:val="001F14D2"/>
    <w:rsid w:val="002805AA"/>
    <w:rsid w:val="00293CE4"/>
    <w:rsid w:val="0033318F"/>
    <w:rsid w:val="00374543"/>
    <w:rsid w:val="00376D21"/>
    <w:rsid w:val="003B18BF"/>
    <w:rsid w:val="004214EB"/>
    <w:rsid w:val="00471F18"/>
    <w:rsid w:val="004C6085"/>
    <w:rsid w:val="005116C1"/>
    <w:rsid w:val="005822C2"/>
    <w:rsid w:val="005C3FE2"/>
    <w:rsid w:val="00611101"/>
    <w:rsid w:val="0061289C"/>
    <w:rsid w:val="006E2587"/>
    <w:rsid w:val="00706716"/>
    <w:rsid w:val="007067B3"/>
    <w:rsid w:val="00735DEA"/>
    <w:rsid w:val="00746F7F"/>
    <w:rsid w:val="00776C61"/>
    <w:rsid w:val="0078727D"/>
    <w:rsid w:val="00953EE6"/>
    <w:rsid w:val="009557F3"/>
    <w:rsid w:val="009B6D29"/>
    <w:rsid w:val="009E193E"/>
    <w:rsid w:val="009E2C91"/>
    <w:rsid w:val="009F763D"/>
    <w:rsid w:val="00A02015"/>
    <w:rsid w:val="00AD603C"/>
    <w:rsid w:val="00B96B2C"/>
    <w:rsid w:val="00C827E9"/>
    <w:rsid w:val="00CE122C"/>
    <w:rsid w:val="00D67379"/>
    <w:rsid w:val="00E35900"/>
    <w:rsid w:val="00E54A02"/>
    <w:rsid w:val="00ED281F"/>
    <w:rsid w:val="00EF5E11"/>
    <w:rsid w:val="00F25ED5"/>
    <w:rsid w:val="00F9560B"/>
    <w:rsid w:val="03EB50CE"/>
    <w:rsid w:val="06D2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21C9C6-44D8-4766-BE37-9F0F1148E7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4</Pages>
  <Words>320</Words>
  <Characters>1827</Characters>
  <Lines>15</Lines>
  <Paragraphs>4</Paragraphs>
  <TotalTime>1</TotalTime>
  <ScaleCrop>false</ScaleCrop>
  <LinksUpToDate>false</LinksUpToDate>
  <CharactersWithSpaces>2143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2018-11-06T11:41:00Z</dcterms:created>
  <dc:creator>User</dc:creator>
  <cp:lastModifiedBy>User</cp:lastModifiedBy>
  <cp:lastPrinted>2019-11-13T13:39:00Z</cp:lastPrinted>
  <dcterms:modified xsi:type="dcterms:W3CDTF">2021-02-17T07:34:41Z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