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B9" w:rsidRPr="006B75B9" w:rsidRDefault="006B75B9" w:rsidP="006B75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6B7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Рекомендації</w:t>
      </w:r>
      <w:proofErr w:type="spellEnd"/>
      <w:r w:rsidRPr="006B7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класним</w:t>
      </w:r>
      <w:proofErr w:type="spellEnd"/>
      <w:r w:rsidRPr="006B7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керівникам</w:t>
      </w:r>
      <w:proofErr w:type="spellEnd"/>
      <w:r w:rsidRPr="006B7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щодо</w:t>
      </w:r>
      <w:proofErr w:type="spellEnd"/>
      <w:r w:rsidRPr="006B7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proofErr w:type="gramStart"/>
      <w:r w:rsidRPr="006B7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проф</w:t>
      </w:r>
      <w:proofErr w:type="gramEnd"/>
      <w:r w:rsidRPr="006B7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ілактики</w:t>
      </w:r>
      <w:proofErr w:type="spellEnd"/>
      <w:r w:rsidRPr="006B7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посттравматичних</w:t>
      </w:r>
      <w:proofErr w:type="spellEnd"/>
      <w:r w:rsidRPr="006B7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стресових</w:t>
      </w:r>
      <w:proofErr w:type="spellEnd"/>
      <w:r w:rsidRPr="006B7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розладів</w:t>
      </w:r>
      <w:proofErr w:type="spellEnd"/>
      <w:r w:rsidRPr="006B7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у </w:t>
      </w:r>
      <w:proofErr w:type="spellStart"/>
      <w:r w:rsidRPr="006B7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дітей</w:t>
      </w:r>
      <w:proofErr w:type="spellEnd"/>
    </w:p>
    <w:p w:rsidR="006B75B9" w:rsidRPr="006B75B9" w:rsidRDefault="006B75B9" w:rsidP="006B75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B75B9">
        <w:rPr>
          <w:rFonts w:ascii="Times New Roman" w:eastAsia="Times New Roman" w:hAnsi="Times New Roman" w:cs="Times New Roman"/>
          <w:sz w:val="28"/>
          <w:szCs w:val="28"/>
        </w:rPr>
        <w:t>Доц</w:t>
      </w:r>
      <w:proofErr w:type="gramEnd"/>
      <w:r w:rsidRPr="006B75B9">
        <w:rPr>
          <w:rFonts w:ascii="Times New Roman" w:eastAsia="Times New Roman" w:hAnsi="Times New Roman" w:cs="Times New Roman"/>
          <w:sz w:val="28"/>
          <w:szCs w:val="28"/>
        </w:rPr>
        <w:t>ільно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знати та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розмові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на тему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країні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виважені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емоційно-нейтральні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слова та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вирази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. До таких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слі</w:t>
      </w:r>
      <w:proofErr w:type="gramStart"/>
      <w:r w:rsidRPr="006B75B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75B9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виразів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оціночними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несуть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погрози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навіюють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страх, а просто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констатують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сам факт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подій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5B9" w:rsidRPr="006B75B9" w:rsidRDefault="006B75B9" w:rsidP="006B75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раптом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спровокувати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конфлікт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враховувати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класі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75B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75B9">
        <w:rPr>
          <w:rFonts w:ascii="Times New Roman" w:eastAsia="Times New Roman" w:hAnsi="Times New Roman" w:cs="Times New Roman"/>
          <w:sz w:val="28"/>
          <w:szCs w:val="28"/>
        </w:rPr>
        <w:t>ізні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погляди до того,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  на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світобачення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впливають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позиції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сім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5B9" w:rsidRPr="006B75B9" w:rsidRDefault="006B75B9" w:rsidP="006B75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B75B9">
        <w:rPr>
          <w:rFonts w:ascii="Times New Roman" w:eastAsia="Times New Roman" w:hAnsi="Times New Roman" w:cs="Times New Roman"/>
          <w:sz w:val="28"/>
          <w:szCs w:val="28"/>
        </w:rPr>
        <w:t>Доц</w:t>
      </w:r>
      <w:proofErr w:type="gramEnd"/>
      <w:r w:rsidRPr="006B75B9">
        <w:rPr>
          <w:rFonts w:ascii="Times New Roman" w:eastAsia="Times New Roman" w:hAnsi="Times New Roman" w:cs="Times New Roman"/>
          <w:sz w:val="28"/>
          <w:szCs w:val="28"/>
        </w:rPr>
        <w:t>ільно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заздалегідь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обміркувати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завдання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вплинути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чиї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батьки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родичі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брали участь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постраждали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загинули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конфліктних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подій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5B9" w:rsidRPr="006B75B9" w:rsidRDefault="006B75B9" w:rsidP="006B75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Недоцільно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ігнорувати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дитячі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зауваження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конфлікти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B75B9">
        <w:rPr>
          <w:rFonts w:ascii="Times New Roman" w:eastAsia="Times New Roman" w:hAnsi="Times New Roman" w:cs="Times New Roman"/>
          <w:sz w:val="28"/>
          <w:szCs w:val="28"/>
        </w:rPr>
        <w:t>пов’язан</w:t>
      </w:r>
      <w:proofErr w:type="gramEnd"/>
      <w:r w:rsidRPr="006B75B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втратою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близької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5B9" w:rsidRPr="006B75B9" w:rsidRDefault="006B75B9" w:rsidP="006B75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демонструвати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повагу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почуттів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людей,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вчити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тому,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кожна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людина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невід’ємну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внутрішню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цінність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5B9" w:rsidRPr="006B75B9" w:rsidRDefault="006B75B9" w:rsidP="006B75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75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огляду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ймовірність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швидкоплинної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начальним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закладом у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батьківською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громад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кістю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неурядовими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готовими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гнучко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реагувати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на прояви тих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тенденцій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застосовувати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новітні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дієві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інформаційні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технології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задля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психологічної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батькам.</w:t>
      </w:r>
    </w:p>
    <w:p w:rsidR="006B75B9" w:rsidRPr="006B75B9" w:rsidRDefault="006B75B9" w:rsidP="006B75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Виявляти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потребують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75B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6B75B9">
        <w:rPr>
          <w:rFonts w:ascii="Times New Roman" w:eastAsia="Times New Roman" w:hAnsi="Times New Roman" w:cs="Times New Roman"/>
          <w:sz w:val="28"/>
          <w:szCs w:val="28"/>
        </w:rPr>
        <w:t>іально-педагогічної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та/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психологічної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5B9" w:rsidRPr="006B75B9" w:rsidRDefault="006B75B9" w:rsidP="006B75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Активізувати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роботу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безпечної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задля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насильства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гендерного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насильства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5B9" w:rsidRPr="006B75B9" w:rsidRDefault="006B75B9" w:rsidP="006B75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Проводьте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75B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6B75B9">
        <w:rPr>
          <w:rFonts w:ascii="Times New Roman" w:eastAsia="Times New Roman" w:hAnsi="Times New Roman" w:cs="Times New Roman"/>
          <w:sz w:val="28"/>
          <w:szCs w:val="28"/>
        </w:rPr>
        <w:t>іально-психологічні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тренінги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зниження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ступеня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агресивності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толерантності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насильства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5B9" w:rsidRPr="006B75B9" w:rsidRDefault="006B75B9" w:rsidP="006B75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Сприяйте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проведенню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психологічної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6B75B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6B75B9">
        <w:rPr>
          <w:rFonts w:ascii="Times New Roman" w:eastAsia="Times New Roman" w:hAnsi="Times New Roman" w:cs="Times New Roman"/>
          <w:sz w:val="28"/>
          <w:szCs w:val="28"/>
        </w:rPr>
        <w:t>іально-педагогічної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сімей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члени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загинули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5B9" w:rsidRPr="006B75B9" w:rsidRDefault="006B75B9" w:rsidP="006B75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Сприяйте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адаптації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дітей-переселенців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5B9" w:rsidRPr="006B75B9" w:rsidRDefault="006B75B9" w:rsidP="006B75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Використовуйте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необхідної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батькам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колегам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потребують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5B9" w:rsidRPr="006B75B9" w:rsidRDefault="006B75B9" w:rsidP="006B75B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Порекомендуйте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батькам,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колегам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членам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Національну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дитячу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гарячу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лінію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»  для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психологічних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правових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консультацій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за номером 0800500225 (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стаціонарного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телефону), 772 </w:t>
      </w:r>
      <w:proofErr w:type="gramStart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B75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мобільного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Київстар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5B9">
        <w:rPr>
          <w:rFonts w:ascii="Times New Roman" w:eastAsia="Times New Roman" w:hAnsi="Times New Roman" w:cs="Times New Roman"/>
          <w:sz w:val="28"/>
          <w:szCs w:val="28"/>
        </w:rPr>
        <w:t>Лайф</w:t>
      </w:r>
      <w:proofErr w:type="spellEnd"/>
      <w:r w:rsidRPr="006B75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D6436" w:rsidRPr="006B75B9" w:rsidRDefault="009D6436">
      <w:pPr>
        <w:rPr>
          <w:rFonts w:ascii="Times New Roman" w:hAnsi="Times New Roman" w:cs="Times New Roman"/>
          <w:sz w:val="28"/>
          <w:szCs w:val="28"/>
        </w:rPr>
      </w:pPr>
    </w:p>
    <w:sectPr w:rsidR="009D6436" w:rsidRPr="006B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474E"/>
    <w:multiLevelType w:val="multilevel"/>
    <w:tmpl w:val="91DC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5B9"/>
    <w:rsid w:val="006B75B9"/>
    <w:rsid w:val="009D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2020-05-25T11:01:00Z</dcterms:created>
  <dcterms:modified xsi:type="dcterms:W3CDTF">2020-05-25T11:02:00Z</dcterms:modified>
</cp:coreProperties>
</file>